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82" w:rsidRPr="004C2CEC" w:rsidRDefault="000F3582" w:rsidP="000F3582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4C2CEC"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0F3582" w:rsidRPr="004C2CEC" w:rsidRDefault="00876DA2" w:rsidP="004C2CEC">
      <w:pPr>
        <w:autoSpaceDE w:val="0"/>
        <w:autoSpaceDN w:val="0"/>
        <w:adjustRightInd w:val="0"/>
        <w:spacing w:before="61" w:after="24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4C2CEC">
        <w:rPr>
          <w:rFonts w:ascii="Times New Roman" w:hAnsi="Times New Roman" w:cs="Times New Roman"/>
          <w:sz w:val="24"/>
          <w:szCs w:val="24"/>
        </w:rPr>
        <w:t>На 0</w:t>
      </w:r>
      <w:r w:rsidRPr="004C2CE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F3582" w:rsidRPr="004C2CEC">
        <w:rPr>
          <w:rFonts w:ascii="Times New Roman" w:hAnsi="Times New Roman" w:cs="Times New Roman"/>
          <w:sz w:val="24"/>
          <w:szCs w:val="24"/>
        </w:rPr>
        <w:t>.09.2019г.</w:t>
      </w:r>
    </w:p>
    <w:p w:rsidR="00FB787B" w:rsidRPr="004C2CEC" w:rsidRDefault="00FB787B" w:rsidP="004C2CEC">
      <w:pPr>
        <w:numPr>
          <w:ilvl w:val="0"/>
          <w:numId w:val="1"/>
        </w:numPr>
        <w:tabs>
          <w:tab w:val="clear" w:pos="1259"/>
          <w:tab w:val="num" w:pos="360"/>
          <w:tab w:val="left" w:pos="472"/>
          <w:tab w:val="left" w:pos="9000"/>
        </w:tabs>
        <w:autoSpaceDE w:val="0"/>
        <w:autoSpaceDN w:val="0"/>
        <w:adjustRightInd w:val="0"/>
        <w:spacing w:before="27"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4C2CEC">
        <w:rPr>
          <w:rFonts w:ascii="Times New Roman" w:hAnsi="Times New Roman" w:cs="Times New Roman"/>
          <w:sz w:val="24"/>
          <w:szCs w:val="24"/>
        </w:rPr>
        <w:t>Приемане на правила за сигурност на помещенията, в които се съхраняват документите на ОИК Рудозем, в това число за достъпа на членовете в началото на  всеки работен ден и запечатването на същите в края му, както и за съхраняване на печатите.</w:t>
      </w:r>
    </w:p>
    <w:p w:rsidR="00FB787B" w:rsidRPr="004C2CEC" w:rsidRDefault="00FB787B" w:rsidP="004C2CEC">
      <w:pPr>
        <w:pStyle w:val="a3"/>
        <w:numPr>
          <w:ilvl w:val="0"/>
          <w:numId w:val="1"/>
        </w:numPr>
        <w:shd w:val="clear" w:color="auto" w:fill="FFFFFF"/>
        <w:tabs>
          <w:tab w:val="clear" w:pos="1259"/>
          <w:tab w:val="left" w:pos="360"/>
          <w:tab w:val="num" w:pos="426"/>
        </w:tabs>
        <w:autoSpaceDE w:val="0"/>
        <w:autoSpaceDN w:val="0"/>
        <w:adjustRightInd w:val="0"/>
        <w:spacing w:before="0" w:beforeAutospacing="0" w:after="0" w:afterAutospacing="0" w:line="244" w:lineRule="atLeast"/>
        <w:ind w:left="360" w:right="72"/>
        <w:jc w:val="both"/>
        <w:rPr>
          <w:color w:val="333333"/>
        </w:rPr>
      </w:pPr>
      <w:r w:rsidRPr="004C2CEC">
        <w:rPr>
          <w:color w:val="333333"/>
        </w:rPr>
        <w:t>Утвърждаване на образци на указателни табели, табла и отличителни знаци на ОИК.</w:t>
      </w:r>
    </w:p>
    <w:p w:rsidR="00086E00" w:rsidRPr="0035314D" w:rsidRDefault="0035314D" w:rsidP="0035314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 </w:t>
      </w:r>
      <w:r w:rsidR="00FB787B" w:rsidRPr="004C2CEC">
        <w:rPr>
          <w:rFonts w:ascii="Times New Roman" w:hAnsi="Times New Roman" w:cs="Times New Roman"/>
          <w:sz w:val="24"/>
          <w:szCs w:val="24"/>
        </w:rPr>
        <w:t xml:space="preserve"> за разглеждане на жалби и сигнали подадени до ОИК - Рудозем;</w:t>
      </w:r>
    </w:p>
    <w:p w:rsidR="0061574C" w:rsidRPr="0061574C" w:rsidRDefault="0061574C" w:rsidP="0061574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61574C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615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пределяне на работен график за дежурствата на членовете на ОИК- Рудозем за почивните дни от встъпване в правомощия до 7 /седем/ дни след изборите за общински </w:t>
      </w:r>
      <w:proofErr w:type="spellStart"/>
      <w:r w:rsidRPr="00615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615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27 октомври 2019</w:t>
      </w:r>
    </w:p>
    <w:p w:rsidR="0035314D" w:rsidRDefault="0035314D" w:rsidP="004C2CE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A73F93">
        <w:rPr>
          <w:rFonts w:ascii="Times New Roman" w:hAnsi="Times New Roman" w:cs="Times New Roman"/>
          <w:sz w:val="24"/>
          <w:szCs w:val="24"/>
        </w:rPr>
        <w:t>Формиране и обявяване на избирателните секции в общината съобразно единната номерация на секциите, определена с Решение №570-МИ/26.07.2019г. на ЦИК</w:t>
      </w:r>
    </w:p>
    <w:p w:rsidR="0035314D" w:rsidRDefault="0035314D" w:rsidP="0035314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A73F93">
        <w:rPr>
          <w:rFonts w:ascii="Times New Roman" w:hAnsi="Times New Roman" w:cs="Times New Roman"/>
          <w:sz w:val="24"/>
          <w:szCs w:val="24"/>
        </w:rPr>
        <w:t xml:space="preserve">Определяне на местата за обявяване на избирателните списъци в Община Рудозем за провеждане на избори за общински </w:t>
      </w:r>
      <w:proofErr w:type="spellStart"/>
      <w:r w:rsidRPr="00A73F9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73F93">
        <w:rPr>
          <w:rFonts w:ascii="Times New Roman" w:hAnsi="Times New Roman" w:cs="Times New Roman"/>
          <w:sz w:val="24"/>
          <w:szCs w:val="24"/>
        </w:rPr>
        <w:t xml:space="preserve"> и кметове на 27.10.2019г</w:t>
      </w:r>
    </w:p>
    <w:p w:rsidR="00FB7B89" w:rsidRPr="0061574C" w:rsidRDefault="0035314D" w:rsidP="004C2CE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Условията и реда за финансиране на предизборната кампания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насрочени за 27 октомври 2019 г.</w:t>
      </w:r>
    </w:p>
    <w:p w:rsidR="00FB787B" w:rsidRDefault="00FB787B" w:rsidP="00A73F93">
      <w:pPr>
        <w:tabs>
          <w:tab w:val="left" w:pos="360"/>
        </w:tabs>
        <w:autoSpaceDE w:val="0"/>
        <w:autoSpaceDN w:val="0"/>
        <w:adjustRightInd w:val="0"/>
        <w:spacing w:before="44" w:after="0" w:line="244" w:lineRule="atLeast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E0308" w:rsidRPr="000F3582" w:rsidRDefault="00876DA2" w:rsidP="000F3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sectPr w:rsidR="009E0308" w:rsidRPr="000F3582" w:rsidSect="001F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0687"/>
    <w:multiLevelType w:val="hybridMultilevel"/>
    <w:tmpl w:val="38B8331E"/>
    <w:lvl w:ilvl="0" w:tplc="0402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3582"/>
    <w:rsid w:val="00086E00"/>
    <w:rsid w:val="000F3582"/>
    <w:rsid w:val="001F763E"/>
    <w:rsid w:val="0035314D"/>
    <w:rsid w:val="00486D74"/>
    <w:rsid w:val="00493CAC"/>
    <w:rsid w:val="004A2265"/>
    <w:rsid w:val="004C2CEC"/>
    <w:rsid w:val="005C3CEF"/>
    <w:rsid w:val="0061574C"/>
    <w:rsid w:val="006867A2"/>
    <w:rsid w:val="007A659D"/>
    <w:rsid w:val="00876DA2"/>
    <w:rsid w:val="00923B07"/>
    <w:rsid w:val="009E0308"/>
    <w:rsid w:val="00A73F93"/>
    <w:rsid w:val="00AA7F55"/>
    <w:rsid w:val="00B772A1"/>
    <w:rsid w:val="00BB082F"/>
    <w:rsid w:val="00C6235E"/>
    <w:rsid w:val="00C802E7"/>
    <w:rsid w:val="00F12160"/>
    <w:rsid w:val="00FA037B"/>
    <w:rsid w:val="00FB787B"/>
    <w:rsid w:val="00FB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C600-85E9-44CD-9125-63198D27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11</cp:revision>
  <cp:lastPrinted>2019-09-07T08:12:00Z</cp:lastPrinted>
  <dcterms:created xsi:type="dcterms:W3CDTF">2019-09-05T17:36:00Z</dcterms:created>
  <dcterms:modified xsi:type="dcterms:W3CDTF">2019-09-10T10:03:00Z</dcterms:modified>
</cp:coreProperties>
</file>